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1024,768">
      <v:fill r:id="rId3" o:title="exptextb" color2="#ffebfa" recolor="t" type="frame"/>
    </v:background>
  </w:background>
  <w:body>
    <w:p w:rsidR="00217C91" w:rsidRPr="00D662E0" w:rsidRDefault="00B7299C" w:rsidP="00961501">
      <w:pPr>
        <w:spacing w:after="360"/>
        <w:jc w:val="center"/>
        <w:rPr>
          <w:sz w:val="44"/>
          <w:szCs w:val="44"/>
        </w:rPr>
      </w:pPr>
      <w:r w:rsidRPr="00680170">
        <w:rPr>
          <w:rFonts w:ascii="Times New (W1)" w:hAnsi="Times New (W1)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5" type="#_x0000_t174" style="width:335.2pt;height:50.8pt" adj=",5400" fillcolor="#9400ed" strokeweight="1.5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Telesá a látky"/>
          </v:shape>
        </w:pict>
      </w:r>
    </w:p>
    <w:p w:rsidR="0094149D" w:rsidRPr="004C42D6" w:rsidRDefault="0094149D" w:rsidP="00961501">
      <w:pPr>
        <w:jc w:val="both"/>
        <w:rPr>
          <w:color w:val="auto"/>
          <w:sz w:val="44"/>
        </w:rPr>
      </w:pPr>
    </w:p>
    <w:p w:rsidR="00A63034" w:rsidRDefault="006B74D9" w:rsidP="00D43E59">
      <w:pPr>
        <w:rPr>
          <w:rFonts w:ascii="Times New (W1)" w:hAnsi="Times New (W1)"/>
          <w:sz w:val="44"/>
          <w:szCs w:val="44"/>
        </w:rPr>
      </w:pPr>
      <w:r>
        <w:rPr>
          <w:rFonts w:ascii="Times New (W1)" w:hAnsi="Times New (W1)"/>
          <w:sz w:val="44"/>
          <w:szCs w:val="44"/>
        </w:rPr>
        <w:t>Látky poznáme:</w:t>
      </w:r>
    </w:p>
    <w:p w:rsidR="006B74D9" w:rsidRDefault="006B74D9" w:rsidP="006B74D9">
      <w:pPr>
        <w:numPr>
          <w:ilvl w:val="0"/>
          <w:numId w:val="8"/>
        </w:numPr>
        <w:rPr>
          <w:rFonts w:ascii="Times New (W1)" w:hAnsi="Times New (W1)"/>
          <w:sz w:val="44"/>
          <w:szCs w:val="44"/>
        </w:rPr>
      </w:pPr>
      <w:r>
        <w:rPr>
          <w:rFonts w:ascii="Times New (W1)" w:hAnsi="Times New (W1)"/>
          <w:sz w:val="44"/>
          <w:szCs w:val="44"/>
        </w:rPr>
        <w:t>pevné (drevo, sklo),</w:t>
      </w:r>
    </w:p>
    <w:p w:rsidR="006B74D9" w:rsidRDefault="006B74D9" w:rsidP="006B74D9">
      <w:pPr>
        <w:numPr>
          <w:ilvl w:val="0"/>
          <w:numId w:val="8"/>
        </w:numPr>
        <w:rPr>
          <w:rFonts w:ascii="Times New (W1)" w:hAnsi="Times New (W1)"/>
          <w:sz w:val="44"/>
          <w:szCs w:val="44"/>
        </w:rPr>
      </w:pPr>
      <w:r>
        <w:rPr>
          <w:rFonts w:ascii="Times New (W1)" w:hAnsi="Times New (W1)"/>
          <w:sz w:val="44"/>
          <w:szCs w:val="44"/>
        </w:rPr>
        <w:t>kvapalné (voda, olej),</w:t>
      </w:r>
    </w:p>
    <w:p w:rsidR="006B74D9" w:rsidRPr="00680170" w:rsidRDefault="006B74D9" w:rsidP="006B74D9">
      <w:pPr>
        <w:numPr>
          <w:ilvl w:val="0"/>
          <w:numId w:val="8"/>
        </w:numPr>
        <w:rPr>
          <w:rFonts w:ascii="Times New (W1)" w:hAnsi="Times New (W1)"/>
          <w:sz w:val="44"/>
          <w:szCs w:val="44"/>
        </w:rPr>
      </w:pPr>
      <w:r>
        <w:rPr>
          <w:rFonts w:ascii="Times New (W1)" w:hAnsi="Times New (W1)"/>
          <w:sz w:val="44"/>
          <w:szCs w:val="44"/>
        </w:rPr>
        <w:t>plynné (kyslík, oxid uhličitý).</w:t>
      </w:r>
    </w:p>
    <w:p w:rsidR="006E378C" w:rsidRDefault="006B74D9" w:rsidP="00714781">
      <w:pPr>
        <w:spacing w:before="360"/>
        <w:jc w:val="both"/>
        <w:rPr>
          <w:sz w:val="44"/>
          <w:szCs w:val="44"/>
        </w:rPr>
      </w:pPr>
      <w:r>
        <w:rPr>
          <w:sz w:val="44"/>
          <w:szCs w:val="44"/>
        </w:rPr>
        <w:t>Z látok sú zhotovené telesá:</w:t>
      </w:r>
    </w:p>
    <w:p w:rsidR="006B74D9" w:rsidRDefault="006B74D9" w:rsidP="006B74D9">
      <w:pPr>
        <w:numPr>
          <w:ilvl w:val="0"/>
          <w:numId w:val="9"/>
        </w:numPr>
        <w:spacing w:before="360"/>
        <w:jc w:val="both"/>
        <w:rPr>
          <w:sz w:val="44"/>
          <w:szCs w:val="44"/>
        </w:rPr>
      </w:pPr>
      <w:r>
        <w:rPr>
          <w:sz w:val="44"/>
          <w:szCs w:val="44"/>
        </w:rPr>
        <w:t>pevné teleso (okenná tabuľa,stolička),</w:t>
      </w:r>
    </w:p>
    <w:p w:rsidR="006B74D9" w:rsidRDefault="006B74D9" w:rsidP="006B74D9">
      <w:pPr>
        <w:numPr>
          <w:ilvl w:val="0"/>
          <w:numId w:val="9"/>
        </w:numPr>
        <w:spacing w:before="360"/>
        <w:jc w:val="both"/>
        <w:rPr>
          <w:sz w:val="44"/>
          <w:szCs w:val="44"/>
        </w:rPr>
      </w:pPr>
      <w:r>
        <w:rPr>
          <w:sz w:val="44"/>
          <w:szCs w:val="44"/>
        </w:rPr>
        <w:t>kvapalné teleso (kvapka,voda v akváriu),</w:t>
      </w:r>
    </w:p>
    <w:p w:rsidR="006B74D9" w:rsidRDefault="006B74D9" w:rsidP="006B74D9">
      <w:pPr>
        <w:numPr>
          <w:ilvl w:val="0"/>
          <w:numId w:val="9"/>
        </w:numPr>
        <w:spacing w:before="360"/>
        <w:jc w:val="both"/>
        <w:rPr>
          <w:sz w:val="44"/>
          <w:szCs w:val="44"/>
        </w:rPr>
      </w:pPr>
      <w:r>
        <w:rPr>
          <w:sz w:val="44"/>
          <w:szCs w:val="44"/>
        </w:rPr>
        <w:t>plynné teleso (vzduch v lopte).</w:t>
      </w:r>
    </w:p>
    <w:p w:rsidR="006B74D9" w:rsidRDefault="006B74D9" w:rsidP="006B74D9">
      <w:pPr>
        <w:spacing w:before="360"/>
        <w:jc w:val="both"/>
        <w:rPr>
          <w:sz w:val="44"/>
          <w:szCs w:val="44"/>
        </w:rPr>
      </w:pPr>
      <w:r>
        <w:rPr>
          <w:sz w:val="44"/>
          <w:szCs w:val="44"/>
        </w:rPr>
        <w:t>Fyzikálnym telesom nazývame každý predmet, ktorý má svoj tvar a objem.</w:t>
      </w:r>
    </w:p>
    <w:p w:rsidR="00F21B21" w:rsidRPr="00F7319E" w:rsidRDefault="00F21B21" w:rsidP="00F7319E">
      <w:pPr>
        <w:spacing w:after="360"/>
        <w:jc w:val="both"/>
        <w:rPr>
          <w:sz w:val="44"/>
          <w:szCs w:val="44"/>
        </w:rPr>
      </w:pPr>
    </w:p>
    <w:p w:rsidR="00993E45" w:rsidRDefault="00993E45" w:rsidP="00DF6CEB">
      <w:pPr>
        <w:jc w:val="center"/>
      </w:pPr>
    </w:p>
    <w:p w:rsidR="00993E45" w:rsidRDefault="00993E45" w:rsidP="00DF6CEB">
      <w:pPr>
        <w:jc w:val="center"/>
      </w:pPr>
    </w:p>
    <w:p w:rsidR="00993E45" w:rsidRPr="00993E45" w:rsidRDefault="00993E45" w:rsidP="00993E45">
      <w:pPr>
        <w:jc w:val="both"/>
        <w:rPr>
          <w:sz w:val="44"/>
          <w:szCs w:val="44"/>
        </w:rPr>
      </w:pPr>
    </w:p>
    <w:p w:rsidR="00993E45" w:rsidRDefault="00993E45" w:rsidP="00DF6CEB">
      <w:pPr>
        <w:jc w:val="center"/>
      </w:pPr>
    </w:p>
    <w:sectPr w:rsidR="00993E45" w:rsidSect="00680170">
      <w:pgSz w:w="11906" w:h="16838" w:code="9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5pt;height:11.5pt" o:bullet="t">
        <v:imagedata r:id="rId1" o:title="mso63"/>
      </v:shape>
    </w:pict>
  </w:numPicBullet>
  <w:numPicBullet w:numPicBulletId="1">
    <w:pict>
      <v:shape id="_x0000_i1037" type="#_x0000_t75" style="width:11.5pt;height:9.7pt" o:bullet="t">
        <v:imagedata r:id="rId2" o:title="BD21295_"/>
      </v:shape>
    </w:pict>
  </w:numPicBullet>
  <w:numPicBullet w:numPicBulletId="2">
    <w:pict>
      <v:shape id="_x0000_i1038" type="#_x0000_t75" style="width:12.1pt;height:12.7pt" o:bullet="t">
        <v:imagedata r:id="rId3" o:title="BD21302_"/>
      </v:shape>
    </w:pict>
  </w:numPicBullet>
  <w:numPicBullet w:numPicBulletId="3">
    <w:pict>
      <v:shape id="_x0000_i1039" type="#_x0000_t75" style="width:11.5pt;height:9.7pt" o:bullet="t">
        <v:imagedata r:id="rId4" o:title="BD21300_"/>
      </v:shape>
    </w:pict>
  </w:numPicBullet>
  <w:numPicBullet w:numPicBulletId="4">
    <w:pict>
      <v:shape id="_x0000_i1034" type="#_x0000_t75" style="width:9.7pt;height:9.7pt" o:bullet="t">
        <v:imagedata r:id="rId5" o:title="BD21298_"/>
      </v:shape>
    </w:pict>
  </w:numPicBullet>
  <w:numPicBullet w:numPicBulletId="5">
    <w:pict>
      <v:shape id="_x0000_i1035" type="#_x0000_t75" style="width:11.5pt;height:11.5pt" o:bullet="t">
        <v:imagedata r:id="rId6" o:title="bullet1"/>
      </v:shape>
    </w:pict>
  </w:numPicBullet>
  <w:abstractNum w:abstractNumId="0">
    <w:nsid w:val="088E5816"/>
    <w:multiLevelType w:val="multilevel"/>
    <w:tmpl w:val="041B001D"/>
    <w:numStyleLink w:val="Poznamkyfyzika-odrky"/>
  </w:abstractNum>
  <w:abstractNum w:abstractNumId="1">
    <w:nsid w:val="22543436"/>
    <w:multiLevelType w:val="multilevel"/>
    <w:tmpl w:val="041B001D"/>
    <w:numStyleLink w:val="Poznamkyfyzika-odrky"/>
  </w:abstractNum>
  <w:abstractNum w:abstractNumId="2">
    <w:nsid w:val="28A27B3A"/>
    <w:multiLevelType w:val="multilevel"/>
    <w:tmpl w:val="041B001D"/>
    <w:styleLink w:val="Poznamkyfyzika-odrky"/>
    <w:lvl w:ilvl="0">
      <w:start w:val="1"/>
      <w:numFmt w:val="bullet"/>
      <w:lvlText w:val=""/>
      <w:lvlPicBulletId w:val="3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5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color w:val="auto"/>
        <w:sz w:val="4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D8578A8"/>
    <w:multiLevelType w:val="multilevel"/>
    <w:tmpl w:val="041B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>
    <w:nsid w:val="46B95975"/>
    <w:multiLevelType w:val="multilevel"/>
    <w:tmpl w:val="041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50330D86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5415653C"/>
    <w:multiLevelType w:val="multilevel"/>
    <w:tmpl w:val="041B001D"/>
    <w:numStyleLink w:val="Poznamkyfyzika-odrky"/>
  </w:abstractNum>
  <w:abstractNum w:abstractNumId="7">
    <w:nsid w:val="76EA361D"/>
    <w:multiLevelType w:val="multilevel"/>
    <w:tmpl w:val="041B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>
    <w:nsid w:val="78646EB5"/>
    <w:multiLevelType w:val="multilevel"/>
    <w:tmpl w:val="041B0023"/>
    <w:lvl w:ilvl="0">
      <w:start w:val="1"/>
      <w:numFmt w:val="upperRoman"/>
      <w:pStyle w:val="Nadpis1"/>
      <w:lvlText w:val="Článok %1."/>
      <w:lvlJc w:val="left"/>
      <w:pPr>
        <w:tabs>
          <w:tab w:val="num" w:pos="2520"/>
        </w:tabs>
        <w:ind w:left="0" w:firstLine="0"/>
      </w:pPr>
    </w:lvl>
    <w:lvl w:ilvl="1">
      <w:start w:val="1"/>
      <w:numFmt w:val="decimalZero"/>
      <w:pStyle w:val="Nadpis2"/>
      <w:isLgl/>
      <w:lvlText w:val="Sekcia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attachedTemplate r:id="rId1"/>
  <w:stylePaneFormatFilter w:val="3F01"/>
  <w:defaultTabStop w:val="708"/>
  <w:hyphenationZone w:val="425"/>
  <w:characterSpacingControl w:val="doNotCompress"/>
  <w:compat/>
  <w:rsids>
    <w:rsidRoot w:val="006B74D9"/>
    <w:rsid w:val="000D6A2B"/>
    <w:rsid w:val="000F246D"/>
    <w:rsid w:val="0014014A"/>
    <w:rsid w:val="00217C91"/>
    <w:rsid w:val="002345DC"/>
    <w:rsid w:val="002A6F1A"/>
    <w:rsid w:val="002A7FE9"/>
    <w:rsid w:val="002B37C8"/>
    <w:rsid w:val="003813A8"/>
    <w:rsid w:val="003873BE"/>
    <w:rsid w:val="003A2CAA"/>
    <w:rsid w:val="004C42D6"/>
    <w:rsid w:val="005E0E2F"/>
    <w:rsid w:val="005F5A66"/>
    <w:rsid w:val="00680170"/>
    <w:rsid w:val="006A1371"/>
    <w:rsid w:val="006B4D10"/>
    <w:rsid w:val="006B74D9"/>
    <w:rsid w:val="006D4580"/>
    <w:rsid w:val="006E378C"/>
    <w:rsid w:val="00714781"/>
    <w:rsid w:val="00752EF9"/>
    <w:rsid w:val="007B0D20"/>
    <w:rsid w:val="0080235B"/>
    <w:rsid w:val="008456B7"/>
    <w:rsid w:val="0094149D"/>
    <w:rsid w:val="00961501"/>
    <w:rsid w:val="00993E45"/>
    <w:rsid w:val="00A00533"/>
    <w:rsid w:val="00A030A0"/>
    <w:rsid w:val="00A0766C"/>
    <w:rsid w:val="00A63034"/>
    <w:rsid w:val="00AB4CC9"/>
    <w:rsid w:val="00AF22E6"/>
    <w:rsid w:val="00B7299C"/>
    <w:rsid w:val="00D04E6E"/>
    <w:rsid w:val="00D42053"/>
    <w:rsid w:val="00D43E59"/>
    <w:rsid w:val="00D47186"/>
    <w:rsid w:val="00D662E0"/>
    <w:rsid w:val="00D80ABF"/>
    <w:rsid w:val="00D8761C"/>
    <w:rsid w:val="00DF6CEB"/>
    <w:rsid w:val="00E51E2B"/>
    <w:rsid w:val="00E85D34"/>
    <w:rsid w:val="00EA351E"/>
    <w:rsid w:val="00F21B21"/>
    <w:rsid w:val="00F52925"/>
    <w:rsid w:val="00F72616"/>
    <w:rsid w:val="00F7319E"/>
    <w:rsid w:val="00F740C6"/>
    <w:rsid w:val="00FA29E9"/>
    <w:rsid w:val="00FC0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1371"/>
    <w:rPr>
      <w:color w:val="000000"/>
      <w:sz w:val="24"/>
      <w:szCs w:val="24"/>
      <w:lang w:val="sk-SK" w:eastAsia="sk-SK"/>
    </w:rPr>
  </w:style>
  <w:style w:type="paragraph" w:styleId="Nadpis1">
    <w:name w:val="heading 1"/>
    <w:basedOn w:val="Normln"/>
    <w:next w:val="Normln"/>
    <w:qFormat/>
    <w:rsid w:val="006A1371"/>
    <w:pPr>
      <w:keepNext/>
      <w:numPr>
        <w:numId w:val="4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A1371"/>
    <w:pPr>
      <w:keepNext/>
      <w:numPr>
        <w:ilvl w:val="1"/>
        <w:numId w:val="4"/>
      </w:numPr>
      <w:spacing w:before="240" w:after="60"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qFormat/>
    <w:rsid w:val="006A1371"/>
    <w:pPr>
      <w:keepNext/>
      <w:numPr>
        <w:ilvl w:val="2"/>
        <w:numId w:val="4"/>
      </w:numPr>
      <w:spacing w:before="240" w:after="60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qFormat/>
    <w:rsid w:val="006A1371"/>
    <w:pPr>
      <w:keepNext/>
      <w:numPr>
        <w:ilvl w:val="3"/>
        <w:numId w:val="4"/>
      </w:numPr>
      <w:spacing w:before="240" w:after="60"/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qFormat/>
    <w:rsid w:val="006A1371"/>
    <w:pPr>
      <w:numPr>
        <w:ilvl w:val="4"/>
        <w:numId w:val="4"/>
      </w:numPr>
      <w:spacing w:before="240" w:after="60"/>
      <w:outlineLvl w:val="4"/>
    </w:pPr>
    <w:rPr>
      <w:sz w:val="26"/>
      <w:szCs w:val="26"/>
    </w:rPr>
  </w:style>
  <w:style w:type="paragraph" w:styleId="Nadpis6">
    <w:name w:val="heading 6"/>
    <w:basedOn w:val="Normln"/>
    <w:next w:val="Normln"/>
    <w:qFormat/>
    <w:rsid w:val="006A1371"/>
    <w:pPr>
      <w:numPr>
        <w:ilvl w:val="5"/>
        <w:numId w:val="4"/>
      </w:numPr>
      <w:spacing w:before="240" w:after="60"/>
      <w:outlineLvl w:val="5"/>
    </w:pPr>
    <w:rPr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otivtabulky">
    <w:name w:val="Table Theme"/>
    <w:basedOn w:val="Normlntabulka"/>
    <w:rsid w:val="006A1371"/>
    <w:tblPr>
      <w:tblInd w:w="0" w:type="dxa"/>
      <w:tblBorders>
        <w:top w:val="single" w:sz="4" w:space="0" w:color="CC9966"/>
        <w:left w:val="single" w:sz="4" w:space="0" w:color="CC9966"/>
        <w:bottom w:val="single" w:sz="4" w:space="0" w:color="CC9966"/>
        <w:right w:val="single" w:sz="4" w:space="0" w:color="CC9966"/>
        <w:insideH w:val="single" w:sz="4" w:space="0" w:color="CC9966"/>
        <w:insideV w:val="single" w:sz="4" w:space="0" w:color="CC9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6A1371"/>
    <w:rPr>
      <w:color w:val="993300"/>
      <w:u w:val="single"/>
    </w:rPr>
  </w:style>
  <w:style w:type="character" w:styleId="Sledovanodkaz">
    <w:name w:val="FollowedHyperlink"/>
    <w:basedOn w:val="Standardnpsmoodstavce"/>
    <w:rsid w:val="006A1371"/>
    <w:rPr>
      <w:color w:val="666600"/>
      <w:u w:val="single"/>
    </w:rPr>
  </w:style>
  <w:style w:type="numbering" w:customStyle="1" w:styleId="Poznamkyfyzika-odrky">
    <w:name w:val="Poznamky fyzika-odrážky"/>
    <w:basedOn w:val="Bezseznamu"/>
    <w:rsid w:val="003A2CAA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0"/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yzika\Fyzika-pozn&#225;mky\poznam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poznamky</Template>
  <TotalTime>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Domaci PC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kruzok</dc:creator>
  <cp:lastModifiedBy>Andrej</cp:lastModifiedBy>
  <cp:revision>2</cp:revision>
  <cp:lastPrinted>1601-01-01T00:00:00Z</cp:lastPrinted>
  <dcterms:created xsi:type="dcterms:W3CDTF">2020-09-11T12:03:00Z</dcterms:created>
  <dcterms:modified xsi:type="dcterms:W3CDTF">2020-09-11T12:03:00Z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expeditn 011</vt:lpwstr>
  </property>
</Properties>
</file>