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1A" w:rsidRDefault="00EE4D2E">
      <w:r w:rsidRPr="00EE4D2E">
        <w:t>priraď názvy k obrázkom</w:t>
      </w:r>
    </w:p>
    <w:tbl>
      <w:tblPr>
        <w:tblStyle w:val="Mkatabulky"/>
        <w:tblW w:w="0" w:type="auto"/>
        <w:tblLook w:val="04A0"/>
      </w:tblPr>
      <w:tblGrid>
        <w:gridCol w:w="4896"/>
        <w:gridCol w:w="4346"/>
      </w:tblGrid>
      <w:tr w:rsidR="00EE4D2E" w:rsidTr="00EE4D2E">
        <w:tc>
          <w:tcPr>
            <w:tcW w:w="4621" w:type="dxa"/>
          </w:tcPr>
          <w:p w:rsidR="00EE4D2E" w:rsidRDefault="00EE4D2E">
            <w:r>
              <w:rPr>
                <w:noProof/>
                <w:lang w:eastAsia="en-GB"/>
              </w:rPr>
              <w:drawing>
                <wp:inline distT="0" distB="0" distL="0" distR="0">
                  <wp:extent cx="1835785" cy="133223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35785" cy="1332230"/>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c>
          <w:tcPr>
            <w:tcW w:w="4621" w:type="dxa"/>
          </w:tcPr>
          <w:p w:rsidR="00EE4D2E" w:rsidRDefault="00EE4D2E">
            <w:r>
              <w:rPr>
                <w:noProof/>
                <w:lang w:eastAsia="en-GB"/>
              </w:rPr>
              <w:drawing>
                <wp:inline distT="0" distB="0" distL="0" distR="0">
                  <wp:extent cx="2160270" cy="126746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60270" cy="1267460"/>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c>
          <w:tcPr>
            <w:tcW w:w="4621" w:type="dxa"/>
          </w:tcPr>
          <w:p w:rsidR="00EE4D2E" w:rsidRDefault="00EE4D2E">
            <w:r>
              <w:rPr>
                <w:noProof/>
                <w:lang w:eastAsia="en-GB"/>
              </w:rPr>
              <w:drawing>
                <wp:inline distT="0" distB="0" distL="0" distR="0">
                  <wp:extent cx="2944495" cy="1778635"/>
                  <wp:effectExtent l="19050" t="0" r="825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944495" cy="1778635"/>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c>
          <w:tcPr>
            <w:tcW w:w="4621" w:type="dxa"/>
          </w:tcPr>
          <w:p w:rsidR="00EE4D2E" w:rsidRDefault="00EE4D2E">
            <w:r>
              <w:rPr>
                <w:noProof/>
                <w:lang w:eastAsia="en-GB"/>
              </w:rPr>
              <w:drawing>
                <wp:inline distT="0" distB="0" distL="0" distR="0">
                  <wp:extent cx="1346200" cy="2073910"/>
                  <wp:effectExtent l="19050" t="0" r="635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346200" cy="2073910"/>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c>
          <w:tcPr>
            <w:tcW w:w="4621" w:type="dxa"/>
          </w:tcPr>
          <w:p w:rsidR="00EE4D2E" w:rsidRDefault="00EE4D2E">
            <w:r>
              <w:rPr>
                <w:noProof/>
                <w:lang w:eastAsia="en-GB"/>
              </w:rPr>
              <w:drawing>
                <wp:inline distT="0" distB="0" distL="0" distR="0">
                  <wp:extent cx="2095500" cy="17494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095500" cy="1749425"/>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c>
          <w:tcPr>
            <w:tcW w:w="4621" w:type="dxa"/>
          </w:tcPr>
          <w:p w:rsidR="00EE4D2E" w:rsidRDefault="00EE4D2E">
            <w:r>
              <w:rPr>
                <w:noProof/>
                <w:lang w:eastAsia="en-GB"/>
              </w:rPr>
              <w:lastRenderedPageBreak/>
              <w:drawing>
                <wp:inline distT="0" distB="0" distL="0" distR="0">
                  <wp:extent cx="2095500" cy="1641475"/>
                  <wp:effectExtent l="1905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095500" cy="1641475"/>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c>
          <w:tcPr>
            <w:tcW w:w="4621" w:type="dxa"/>
          </w:tcPr>
          <w:p w:rsidR="00EE4D2E" w:rsidRDefault="00EE4D2E">
            <w:r>
              <w:rPr>
                <w:noProof/>
                <w:lang w:eastAsia="en-GB"/>
              </w:rPr>
              <w:drawing>
                <wp:inline distT="0" distB="0" distL="0" distR="0">
                  <wp:extent cx="2440940" cy="1267460"/>
                  <wp:effectExtent l="1905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440940" cy="1267460"/>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rPr>
          <w:trHeight w:val="365"/>
        </w:trPr>
        <w:tc>
          <w:tcPr>
            <w:tcW w:w="4621" w:type="dxa"/>
          </w:tcPr>
          <w:p w:rsidR="00EE4D2E" w:rsidRDefault="00EE4D2E">
            <w:r>
              <w:rPr>
                <w:noProof/>
                <w:lang w:eastAsia="en-GB"/>
              </w:rPr>
              <w:drawing>
                <wp:inline distT="0" distB="0" distL="0" distR="0">
                  <wp:extent cx="2160270" cy="1749425"/>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160270" cy="1749425"/>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rPr>
          <w:trHeight w:val="365"/>
        </w:trPr>
        <w:tc>
          <w:tcPr>
            <w:tcW w:w="4621" w:type="dxa"/>
          </w:tcPr>
          <w:p w:rsidR="00EE4D2E" w:rsidRDefault="00EE4D2E">
            <w:pPr>
              <w:rPr>
                <w:noProof/>
                <w:lang w:eastAsia="en-GB"/>
              </w:rPr>
            </w:pPr>
            <w:r>
              <w:rPr>
                <w:noProof/>
                <w:lang w:eastAsia="en-GB"/>
              </w:rPr>
              <w:drawing>
                <wp:inline distT="0" distB="0" distL="0" distR="0">
                  <wp:extent cx="1238250" cy="1807210"/>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1238250" cy="1807210"/>
                          </a:xfrm>
                          <a:prstGeom prst="rect">
                            <a:avLst/>
                          </a:prstGeom>
                          <a:noFill/>
                          <a:ln w="9525">
                            <a:noFill/>
                            <a:miter lim="800000"/>
                            <a:headEnd/>
                            <a:tailEnd/>
                          </a:ln>
                        </pic:spPr>
                      </pic:pic>
                    </a:graphicData>
                  </a:graphic>
                </wp:inline>
              </w:drawing>
            </w:r>
          </w:p>
        </w:tc>
        <w:tc>
          <w:tcPr>
            <w:tcW w:w="4621" w:type="dxa"/>
          </w:tcPr>
          <w:p w:rsidR="00EE4D2E" w:rsidRDefault="00EE4D2E"/>
        </w:tc>
      </w:tr>
      <w:tr w:rsidR="00EE4D2E" w:rsidTr="00EE4D2E">
        <w:trPr>
          <w:trHeight w:val="365"/>
        </w:trPr>
        <w:tc>
          <w:tcPr>
            <w:tcW w:w="4621" w:type="dxa"/>
          </w:tcPr>
          <w:p w:rsidR="00EE4D2E" w:rsidRDefault="00EE4D2E">
            <w:pPr>
              <w:rPr>
                <w:noProof/>
                <w:lang w:eastAsia="en-GB"/>
              </w:rPr>
            </w:pPr>
            <w:r>
              <w:rPr>
                <w:noProof/>
                <w:lang w:eastAsia="en-GB"/>
              </w:rPr>
              <w:drawing>
                <wp:inline distT="0" distB="0" distL="0" distR="0">
                  <wp:extent cx="2332800" cy="2040380"/>
                  <wp:effectExtent l="19050" t="0" r="0" b="0"/>
                  <wp:docPr id="28" name="obrázek 28" descr="Amazon.com: 500GB 2.5&quot; SATA Hard Disk Drive for Acer Aspire 4315 4520 4530  4710 4715Z 4720Z 4730Z 4730ZG 5110 5315 5335 5515 5517 5520 5530 5535 5630  5650 5670 5710 5715 5720 5730Z 5735 5735Z 5920 6920 6920G 6930 7000 7230  7530 7720 Notebooks/Lapto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mazon.com: 500GB 2.5&quot; SATA Hard Disk Drive for Acer Aspire 4315 4520 4530  4710 4715Z 4720Z 4730Z 4730ZG 5110 5315 5335 5515 5517 5520 5530 5535 5630  5650 5670 5710 5715 5720 5730Z 5735 5735Z 5920 6920 6920G 6930 7000 7230  7530 7720 Notebooks/Laptops ..."/>
                          <pic:cNvPicPr>
                            <a:picLocks noChangeAspect="1" noChangeArrowheads="1"/>
                          </pic:cNvPicPr>
                        </pic:nvPicPr>
                        <pic:blipFill>
                          <a:blip r:embed="rId13" cstate="print"/>
                          <a:srcRect/>
                          <a:stretch>
                            <a:fillRect/>
                          </a:stretch>
                        </pic:blipFill>
                        <pic:spPr bwMode="auto">
                          <a:xfrm>
                            <a:off x="0" y="0"/>
                            <a:ext cx="2334812" cy="2042140"/>
                          </a:xfrm>
                          <a:prstGeom prst="rect">
                            <a:avLst/>
                          </a:prstGeom>
                          <a:noFill/>
                          <a:ln w="9525">
                            <a:noFill/>
                            <a:miter lim="800000"/>
                            <a:headEnd/>
                            <a:tailEnd/>
                          </a:ln>
                        </pic:spPr>
                      </pic:pic>
                    </a:graphicData>
                  </a:graphic>
                </wp:inline>
              </w:drawing>
            </w:r>
          </w:p>
        </w:tc>
        <w:tc>
          <w:tcPr>
            <w:tcW w:w="4621" w:type="dxa"/>
          </w:tcPr>
          <w:p w:rsidR="00EE4D2E" w:rsidRDefault="00EE4D2E"/>
        </w:tc>
      </w:tr>
    </w:tbl>
    <w:p w:rsidR="00EE4D2E" w:rsidRDefault="00EE4D2E"/>
    <w:sectPr w:rsidR="00EE4D2E" w:rsidSect="00D67A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EE4D2E"/>
    <w:rsid w:val="00D67A1A"/>
    <w:rsid w:val="00EE4D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7A1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E4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E4D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Andrej</cp:lastModifiedBy>
  <cp:revision>1</cp:revision>
  <dcterms:created xsi:type="dcterms:W3CDTF">2020-09-28T17:45:00Z</dcterms:created>
  <dcterms:modified xsi:type="dcterms:W3CDTF">2020-09-28T17:54:00Z</dcterms:modified>
</cp:coreProperties>
</file>